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6D" w:rsidRDefault="00350C6D" w:rsidP="00350C6D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50C6D" w:rsidRDefault="00350C6D" w:rsidP="00350C6D">
      <w:pPr>
        <w:jc w:val="right"/>
        <w:rPr>
          <w:sz w:val="28"/>
          <w:szCs w:val="28"/>
        </w:rPr>
      </w:pPr>
    </w:p>
    <w:p w:rsidR="00350C6D" w:rsidRDefault="00350C6D" w:rsidP="00350C6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Стародрожжановского сельского поселения</w:t>
      </w:r>
    </w:p>
    <w:p w:rsidR="00350C6D" w:rsidRDefault="00350C6D" w:rsidP="00350C6D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    муниципального     района</w:t>
      </w:r>
    </w:p>
    <w:p w:rsidR="00350C6D" w:rsidRDefault="00350C6D" w:rsidP="00350C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  Татарстан</w:t>
      </w:r>
    </w:p>
    <w:p w:rsidR="00350C6D" w:rsidRDefault="00350C6D" w:rsidP="00350C6D">
      <w:pPr>
        <w:spacing w:after="60"/>
        <w:jc w:val="center"/>
        <w:rPr>
          <w:sz w:val="28"/>
          <w:szCs w:val="28"/>
        </w:rPr>
      </w:pPr>
    </w:p>
    <w:p w:rsidR="00350C6D" w:rsidRDefault="00350C6D" w:rsidP="00350C6D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0C6D" w:rsidRDefault="00350C6D" w:rsidP="00350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15 ноября</w:t>
      </w:r>
      <w:r>
        <w:rPr>
          <w:sz w:val="28"/>
          <w:szCs w:val="28"/>
        </w:rPr>
        <w:t xml:space="preserve"> 2019 года                                                                               № ____ </w:t>
      </w:r>
    </w:p>
    <w:p w:rsidR="00350C6D" w:rsidRDefault="00350C6D" w:rsidP="00350C6D">
      <w:pPr>
        <w:tabs>
          <w:tab w:val="left" w:pos="7785"/>
        </w:tabs>
        <w:rPr>
          <w:sz w:val="28"/>
          <w:szCs w:val="28"/>
        </w:rPr>
      </w:pPr>
    </w:p>
    <w:p w:rsidR="00D43573" w:rsidRPr="008E3658" w:rsidRDefault="00D43573" w:rsidP="00D435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8E3658">
        <w:rPr>
          <w:sz w:val="28"/>
          <w:szCs w:val="28"/>
        </w:rPr>
        <w:t>О</w:t>
      </w:r>
      <w:r w:rsidRPr="008E3658">
        <w:rPr>
          <w:bCs/>
          <w:sz w:val="28"/>
          <w:szCs w:val="28"/>
        </w:rPr>
        <w:t xml:space="preserve"> земельном налоге</w:t>
      </w:r>
    </w:p>
    <w:p w:rsidR="00D43573" w:rsidRPr="008E3658" w:rsidRDefault="00D43573" w:rsidP="00D435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573" w:rsidRPr="008E3658" w:rsidRDefault="00D43573" w:rsidP="00D435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3658">
        <w:rPr>
          <w:sz w:val="28"/>
          <w:szCs w:val="28"/>
        </w:rPr>
        <w:t>В целях приведения в соответствие с Налоговым кодексом Российской Федерации, Уставом Стародрожжановского сельского поселения Дрожжановского муниципального района Республики Татарстан, Совет Стародрожжановского сельского поселения Дрожжановского муниципального района Республики Татарстан решил:</w:t>
      </w:r>
    </w:p>
    <w:p w:rsidR="00D43573" w:rsidRPr="008E3658" w:rsidRDefault="00D43573" w:rsidP="00D435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658">
        <w:rPr>
          <w:sz w:val="28"/>
          <w:szCs w:val="28"/>
        </w:rPr>
        <w:t>1. Установить и ввести в действие с 1 января 2020 года земельный налог, обязательный к уплате на территории Стародрожжановского сельского поселения Дрожжановского муниципального района Республики Татарстан.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2. Установить земельный налог на территории Стародрожжановского сельского поселения Дрожжановского муниципального района Республики Татарстан, определив ставки земельного налога в следующих размерах: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1) 0,3% в отношении земельных участков,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безопасности, таможенных нужд;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 xml:space="preserve">2) 0,1%  в </w:t>
      </w:r>
      <w:proofErr w:type="gramStart"/>
      <w:r w:rsidRPr="008E365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E3658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</w:t>
      </w:r>
      <w:r w:rsidRPr="008E3658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Федерации»;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3)</w:t>
      </w:r>
      <w:r w:rsidR="00626E37" w:rsidRPr="008E3658">
        <w:rPr>
          <w:rFonts w:ascii="Times New Roman" w:hAnsi="Times New Roman" w:cs="Times New Roman"/>
          <w:sz w:val="28"/>
          <w:szCs w:val="28"/>
        </w:rPr>
        <w:t xml:space="preserve"> </w:t>
      </w:r>
      <w:r w:rsidRPr="008E3658">
        <w:rPr>
          <w:rFonts w:ascii="Times New Roman" w:hAnsi="Times New Roman" w:cs="Times New Roman"/>
          <w:sz w:val="28"/>
          <w:szCs w:val="28"/>
        </w:rPr>
        <w:t>0,05% в отношении земельных участков, предоставляемых под строительство и эксплуатацию автомобильных дорог общего пользования 1 - 3 категории;</w:t>
      </w:r>
    </w:p>
    <w:p w:rsidR="00D43573" w:rsidRPr="008E3658" w:rsidRDefault="00626E37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4</w:t>
      </w:r>
      <w:r w:rsidR="00D43573" w:rsidRPr="008E3658">
        <w:rPr>
          <w:rFonts w:ascii="Times New Roman" w:hAnsi="Times New Roman" w:cs="Times New Roman"/>
          <w:sz w:val="28"/>
          <w:szCs w:val="28"/>
        </w:rPr>
        <w:t>) 1,5% в отношении находящихся вне черты населенных пунктов земельных участков,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</w:t>
      </w:r>
      <w:r w:rsidRPr="008E3658">
        <w:rPr>
          <w:rFonts w:ascii="Times New Roman" w:hAnsi="Times New Roman" w:cs="Times New Roman"/>
          <w:sz w:val="28"/>
          <w:szCs w:val="28"/>
        </w:rPr>
        <w:t>;</w:t>
      </w:r>
    </w:p>
    <w:p w:rsidR="00626E37" w:rsidRPr="008E3658" w:rsidRDefault="00626E37" w:rsidP="00626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5)1,0% в отношении прочих земельных участков.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3. Освободить от уплаты земельного налога следующие категории  (кроме установленных  статьей 395 Налогового кодекса Российской Федерации) налогоплательщиков: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- организации, учреждения в отношении земельных участков, занятых гражданскими захоронениями;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- граждане, удостоенные звания «Почетный гражданин Дрожжановского муниципального района Республики Татарстан», «Почетный гражданин Стародрожжановского сельского поселения Дрожжановского муниципального района Республики Татарстан», проживающие на территории Стародрожжановского сельского поселения Дрожжановского муниципального района Республики Татарстан, в отношении принадлежащих им земельных участков;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- граждане, имеющие на иждивении детей-инвалидов;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- учреждения, финансируемые из местного бюджета, в отношении земельных участков, занятых парками, скверами.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4. Установить, для налогоплательщиков-организаций,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истечении первого, второго и третьего кварталов не позднее 5 числа второго месяца, следующего за истекшим периодом. Сумма налога, подлежащая уплате по итогам налогового периода, уплачивается не позднее 5 февраля года, следующего за истекшим налоговым периодом.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в порядке, установленным пунктом 10 статьи 396 Налогового кодекса Российской Федерации.</w:t>
      </w:r>
    </w:p>
    <w:p w:rsidR="00D43573" w:rsidRPr="008E3658" w:rsidRDefault="00D43573" w:rsidP="00D43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 (обнародования).</w:t>
      </w:r>
    </w:p>
    <w:p w:rsidR="00D43573" w:rsidRPr="008E3658" w:rsidRDefault="00D43573" w:rsidP="00D435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>7. Признать утратившим силу решение Совета Стародрожжановского сельского поселения Дрожжановского муниципального района Республики Татарстан от</w:t>
      </w:r>
      <w:r w:rsidR="009F7F38" w:rsidRPr="008E3658">
        <w:rPr>
          <w:rFonts w:ascii="Times New Roman" w:hAnsi="Times New Roman" w:cs="Times New Roman"/>
          <w:sz w:val="28"/>
          <w:szCs w:val="28"/>
        </w:rPr>
        <w:t xml:space="preserve"> 20</w:t>
      </w:r>
      <w:r w:rsidRPr="008E3658">
        <w:rPr>
          <w:rFonts w:ascii="Times New Roman" w:hAnsi="Times New Roman" w:cs="Times New Roman"/>
          <w:sz w:val="28"/>
          <w:szCs w:val="28"/>
        </w:rPr>
        <w:t>.10</w:t>
      </w:r>
      <w:r w:rsidR="009F7F38" w:rsidRPr="008E3658">
        <w:rPr>
          <w:rFonts w:ascii="Times New Roman" w:hAnsi="Times New Roman" w:cs="Times New Roman"/>
          <w:sz w:val="28"/>
          <w:szCs w:val="28"/>
        </w:rPr>
        <w:t>.2017 №  31/1</w:t>
      </w:r>
      <w:r w:rsidRPr="008E3658">
        <w:rPr>
          <w:rFonts w:ascii="Times New Roman" w:hAnsi="Times New Roman" w:cs="Times New Roman"/>
          <w:sz w:val="28"/>
          <w:szCs w:val="28"/>
        </w:rPr>
        <w:t xml:space="preserve"> «О земельном налоге» (в редакции от </w:t>
      </w:r>
      <w:r w:rsidR="009F7F38" w:rsidRPr="008E3658">
        <w:rPr>
          <w:rFonts w:ascii="Times New Roman" w:hAnsi="Times New Roman" w:cs="Times New Roman"/>
          <w:sz w:val="28"/>
          <w:szCs w:val="28"/>
        </w:rPr>
        <w:t>01</w:t>
      </w:r>
      <w:r w:rsidRPr="008E3658">
        <w:rPr>
          <w:rFonts w:ascii="Times New Roman" w:hAnsi="Times New Roman" w:cs="Times New Roman"/>
          <w:sz w:val="28"/>
          <w:szCs w:val="28"/>
        </w:rPr>
        <w:t>.0</w:t>
      </w:r>
      <w:r w:rsidR="009F7F38" w:rsidRPr="008E3658">
        <w:rPr>
          <w:rFonts w:ascii="Times New Roman" w:hAnsi="Times New Roman" w:cs="Times New Roman"/>
          <w:sz w:val="28"/>
          <w:szCs w:val="28"/>
        </w:rPr>
        <w:t>3</w:t>
      </w:r>
      <w:r w:rsidRPr="008E365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9F7F38" w:rsidRPr="008E3658">
        <w:rPr>
          <w:rFonts w:ascii="Times New Roman" w:hAnsi="Times New Roman" w:cs="Times New Roman"/>
          <w:sz w:val="28"/>
          <w:szCs w:val="28"/>
        </w:rPr>
        <w:t>37/2</w:t>
      </w:r>
      <w:r w:rsidRPr="008E3658">
        <w:rPr>
          <w:rFonts w:ascii="Times New Roman" w:hAnsi="Times New Roman" w:cs="Times New Roman"/>
          <w:sz w:val="28"/>
          <w:szCs w:val="28"/>
        </w:rPr>
        <w:t>,</w:t>
      </w:r>
      <w:r w:rsidR="009F7F38" w:rsidRPr="008E3658">
        <w:rPr>
          <w:rFonts w:ascii="Times New Roman" w:hAnsi="Times New Roman" w:cs="Times New Roman"/>
          <w:sz w:val="28"/>
          <w:szCs w:val="28"/>
        </w:rPr>
        <w:t xml:space="preserve"> 02</w:t>
      </w:r>
      <w:r w:rsidRPr="008E3658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9F7F38" w:rsidRPr="008E3658">
        <w:rPr>
          <w:rFonts w:ascii="Times New Roman" w:hAnsi="Times New Roman" w:cs="Times New Roman"/>
          <w:sz w:val="28"/>
          <w:szCs w:val="28"/>
        </w:rPr>
        <w:t>48/2</w:t>
      </w:r>
      <w:r w:rsidRPr="008E3658">
        <w:rPr>
          <w:rFonts w:ascii="Times New Roman" w:hAnsi="Times New Roman" w:cs="Times New Roman"/>
          <w:sz w:val="28"/>
          <w:szCs w:val="28"/>
        </w:rPr>
        <w:t xml:space="preserve">, </w:t>
      </w:r>
      <w:r w:rsidR="009F7F38" w:rsidRPr="008E3658">
        <w:rPr>
          <w:rFonts w:ascii="Times New Roman" w:hAnsi="Times New Roman" w:cs="Times New Roman"/>
          <w:sz w:val="28"/>
          <w:szCs w:val="28"/>
        </w:rPr>
        <w:t>14</w:t>
      </w:r>
      <w:r w:rsidRPr="008E3658">
        <w:rPr>
          <w:rFonts w:ascii="Times New Roman" w:hAnsi="Times New Roman" w:cs="Times New Roman"/>
          <w:sz w:val="28"/>
          <w:szCs w:val="28"/>
        </w:rPr>
        <w:t xml:space="preserve">.05.2019 № </w:t>
      </w:r>
      <w:r w:rsidR="009F7F38" w:rsidRPr="008E3658">
        <w:rPr>
          <w:rFonts w:ascii="Times New Roman" w:hAnsi="Times New Roman" w:cs="Times New Roman"/>
          <w:sz w:val="28"/>
          <w:szCs w:val="28"/>
        </w:rPr>
        <w:t>55/1</w:t>
      </w:r>
      <w:r w:rsidRPr="008E3658">
        <w:rPr>
          <w:rFonts w:ascii="Times New Roman" w:hAnsi="Times New Roman" w:cs="Times New Roman"/>
          <w:sz w:val="28"/>
          <w:szCs w:val="28"/>
        </w:rPr>
        <w:t>).</w:t>
      </w:r>
    </w:p>
    <w:p w:rsidR="00D43573" w:rsidRPr="008E3658" w:rsidRDefault="00D43573" w:rsidP="00D435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lastRenderedPageBreak/>
        <w:t xml:space="preserve">8. Разместить настоящее решение на информационных стендах по адресу: </w:t>
      </w:r>
      <w:r w:rsidRPr="008E3658">
        <w:rPr>
          <w:rFonts w:ascii="Times New Roman" w:hAnsi="Times New Roman" w:cs="Times New Roman"/>
          <w:sz w:val="28"/>
          <w:szCs w:val="28"/>
          <w:lang w:val="tt-RU"/>
        </w:rPr>
        <w:t>село Старое Дрожжаное, улица 2-я пятилетка, дом № 5 в здании детского сада № 1; улица Зеленая  дом № 1Б в здании детского сада № 2; улица Газовая дом № 17 в здании Стародрожжановского многопрофильного лицея;улица     Центральная дом № 14 в здании Стародрожжановской средней школы № 1; село Новое Дрожжаное улица Молодежная дом № 17 в здании Стародрожжановской начальной школы -детский  сад; село Старое Ильмово  улица Центральная дом № 23 в здании Староильмовской начальной школы</w:t>
      </w:r>
      <w:r w:rsidRPr="008E3658">
        <w:rPr>
          <w:rFonts w:ascii="Times New Roman" w:hAnsi="Times New Roman" w:cs="Times New Roman"/>
          <w:sz w:val="28"/>
          <w:szCs w:val="28"/>
        </w:rPr>
        <w:t xml:space="preserve"> сельского поселения, на сайте Стародрожжановского сельского поселения, опубликовать в Официальном портале правовой информации Республики Татарстан.</w:t>
      </w:r>
    </w:p>
    <w:p w:rsidR="00D43573" w:rsidRPr="008E3658" w:rsidRDefault="00D43573" w:rsidP="00D4357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3573" w:rsidRPr="008E3658" w:rsidRDefault="00D43573" w:rsidP="00D4357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658">
        <w:rPr>
          <w:rFonts w:ascii="Times New Roman" w:hAnsi="Times New Roman" w:cs="Times New Roman"/>
          <w:sz w:val="28"/>
          <w:szCs w:val="28"/>
        </w:rPr>
        <w:tab/>
      </w:r>
      <w:r w:rsidRPr="008E3658">
        <w:rPr>
          <w:rFonts w:ascii="Times New Roman" w:hAnsi="Times New Roman" w:cs="Times New Roman"/>
          <w:sz w:val="28"/>
          <w:szCs w:val="28"/>
        </w:rPr>
        <w:tab/>
      </w:r>
      <w:r w:rsidRPr="008E3658">
        <w:rPr>
          <w:rFonts w:ascii="Times New Roman" w:hAnsi="Times New Roman" w:cs="Times New Roman"/>
          <w:sz w:val="28"/>
          <w:szCs w:val="28"/>
        </w:rPr>
        <w:tab/>
      </w:r>
    </w:p>
    <w:p w:rsidR="00D43573" w:rsidRPr="008E3658" w:rsidRDefault="009F7F38" w:rsidP="00D43573">
      <w:pPr>
        <w:jc w:val="both"/>
        <w:rPr>
          <w:sz w:val="28"/>
          <w:szCs w:val="28"/>
        </w:rPr>
      </w:pPr>
      <w:r w:rsidRPr="008E3658">
        <w:rPr>
          <w:sz w:val="28"/>
          <w:szCs w:val="28"/>
        </w:rPr>
        <w:t>З</w:t>
      </w:r>
      <w:r w:rsidR="00D43573" w:rsidRPr="008E3658">
        <w:rPr>
          <w:sz w:val="28"/>
          <w:szCs w:val="28"/>
        </w:rPr>
        <w:t>аместитель Главы Стародрожжановского</w:t>
      </w:r>
    </w:p>
    <w:p w:rsidR="00EA7920" w:rsidRPr="008E3658" w:rsidRDefault="00D43573" w:rsidP="00D874C8">
      <w:pPr>
        <w:jc w:val="both"/>
        <w:rPr>
          <w:sz w:val="28"/>
          <w:szCs w:val="28"/>
        </w:rPr>
      </w:pPr>
      <w:r w:rsidRPr="008E3658">
        <w:rPr>
          <w:sz w:val="28"/>
          <w:szCs w:val="28"/>
        </w:rPr>
        <w:t>сельского поселения:</w:t>
      </w:r>
      <w:r w:rsidRPr="008E3658">
        <w:rPr>
          <w:sz w:val="28"/>
          <w:szCs w:val="28"/>
        </w:rPr>
        <w:tab/>
      </w:r>
      <w:r w:rsidRPr="008E3658">
        <w:rPr>
          <w:sz w:val="28"/>
          <w:szCs w:val="28"/>
        </w:rPr>
        <w:tab/>
      </w:r>
      <w:r w:rsidRPr="008E3658">
        <w:rPr>
          <w:sz w:val="28"/>
          <w:szCs w:val="28"/>
        </w:rPr>
        <w:tab/>
      </w:r>
      <w:r w:rsidRPr="008E3658">
        <w:rPr>
          <w:sz w:val="28"/>
          <w:szCs w:val="28"/>
        </w:rPr>
        <w:tab/>
      </w:r>
      <w:r w:rsidRPr="008E3658">
        <w:rPr>
          <w:sz w:val="28"/>
          <w:szCs w:val="28"/>
        </w:rPr>
        <w:tab/>
        <w:t xml:space="preserve">                       Р.Д. Низамов</w:t>
      </w:r>
    </w:p>
    <w:sectPr w:rsidR="00EA7920" w:rsidRPr="008E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72"/>
    <w:rsid w:val="00350C6D"/>
    <w:rsid w:val="0040490F"/>
    <w:rsid w:val="00626E37"/>
    <w:rsid w:val="008E3658"/>
    <w:rsid w:val="009F7F38"/>
    <w:rsid w:val="00D43573"/>
    <w:rsid w:val="00D874C8"/>
    <w:rsid w:val="00E15972"/>
    <w:rsid w:val="00E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3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3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 СП</dc:creator>
  <cp:keywords/>
  <dc:description/>
  <cp:lastModifiedBy>USER</cp:lastModifiedBy>
  <cp:revision>12</cp:revision>
  <dcterms:created xsi:type="dcterms:W3CDTF">2019-11-13T12:51:00Z</dcterms:created>
  <dcterms:modified xsi:type="dcterms:W3CDTF">2019-12-16T10:45:00Z</dcterms:modified>
</cp:coreProperties>
</file>